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bookmarkStart w:id="0" w:name="_GoBack"/>
      <w:bookmarkEnd w:id="0"/>
      <w:r w:rsidRPr="00AE0C1F">
        <w:rPr>
          <w:u w:val="single"/>
        </w:rPr>
        <w:t>Maxi</w:t>
      </w:r>
      <w:r w:rsidR="00FF7378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:rsidR="006D4DE6" w:rsidRDefault="006D4DE6" w:rsidP="0021591B">
      <w:pPr>
        <w:pStyle w:val="A40203InnenFlietext"/>
      </w:pPr>
    </w:p>
    <w:p w:rsidR="006D4DE6" w:rsidRDefault="006D4DE6" w:rsidP="0021591B">
      <w:pPr>
        <w:pStyle w:val="A40203InnenFlietext"/>
      </w:pPr>
    </w:p>
    <w:p w:rsidR="00ED2E2E" w:rsidRPr="0021591B" w:rsidRDefault="00ED2E2E" w:rsidP="0021591B">
      <w:pPr>
        <w:pStyle w:val="A40203InnenFlietext"/>
      </w:pPr>
      <w:r w:rsidRPr="0021591B">
        <w:t>Frau</w:t>
      </w:r>
    </w:p>
    <w:p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FF7378">
        <w:t xml:space="preserve"> </w:t>
      </w:r>
      <w:r w:rsidRPr="0021591B">
        <w:t>Meier</w:t>
      </w:r>
    </w:p>
    <w:p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:rsidR="00ED2E2E" w:rsidRPr="0021591B" w:rsidRDefault="00ED2E2E" w:rsidP="0021591B">
      <w:pPr>
        <w:pStyle w:val="A40203InnenFlietext"/>
      </w:pPr>
    </w:p>
    <w:p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:rsidR="00704E87" w:rsidRDefault="00704E87" w:rsidP="0021591B">
      <w:pPr>
        <w:pStyle w:val="A40203InnenFlietext"/>
        <w:jc w:val="right"/>
      </w:pPr>
    </w:p>
    <w:p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r w:rsidRPr="0021591B">
        <w:rPr>
          <w:rFonts w:ascii="BMFChange Medium" w:hAnsi="BMFChange Medium"/>
          <w:color w:val="auto"/>
        </w:rPr>
        <w:t xml:space="preserve"> Nr. </w:t>
      </w:r>
      <w:r w:rsidR="006D4DE6">
        <w:rPr>
          <w:rFonts w:ascii="BMFChange Medium" w:hAnsi="BMFChange Medium"/>
          <w:color w:val="auto"/>
        </w:rPr>
        <w:t>___________</w:t>
      </w:r>
    </w:p>
    <w:p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D4DE6">
        <w:t>____________</w:t>
      </w:r>
    </w:p>
    <w:p w:rsidR="00ED2E2E" w:rsidRPr="0021591B" w:rsidRDefault="00ED2E2E" w:rsidP="0021591B">
      <w:pPr>
        <w:pStyle w:val="A40203InnenFlietext"/>
      </w:pPr>
    </w:p>
    <w:p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1624"/>
        <w:gridCol w:w="2695"/>
        <w:gridCol w:w="1843"/>
        <w:gridCol w:w="1984"/>
      </w:tblGrid>
      <w:tr w:rsidR="00ED2E2E" w:rsidRPr="0021591B" w:rsidTr="0021591B">
        <w:tc>
          <w:tcPr>
            <w:tcW w:w="2055" w:type="dxa"/>
          </w:tcPr>
          <w:p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:rsidTr="0021591B">
        <w:tc>
          <w:tcPr>
            <w:tcW w:w="205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:rsidTr="0021591B">
        <w:tc>
          <w:tcPr>
            <w:tcW w:w="205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:rsidTr="0021591B">
        <w:trPr>
          <w:trHeight w:val="309"/>
        </w:trPr>
        <w:tc>
          <w:tcPr>
            <w:tcW w:w="205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:rsidR="00ED2E2E" w:rsidRPr="0021591B" w:rsidRDefault="00ED2E2E" w:rsidP="0021591B">
            <w:pPr>
              <w:pStyle w:val="A40203InnenFlietext"/>
            </w:pPr>
          </w:p>
        </w:tc>
      </w:tr>
    </w:tbl>
    <w:p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:rsidR="00ED2E2E" w:rsidRPr="0021591B" w:rsidRDefault="00ED2E2E" w:rsidP="0021591B">
      <w:pPr>
        <w:pStyle w:val="A40203InnenFlietext"/>
      </w:pPr>
    </w:p>
    <w:p w:rsidR="00ED2E2E" w:rsidRPr="0021591B" w:rsidRDefault="00ED2E2E" w:rsidP="0021591B">
      <w:pPr>
        <w:pStyle w:val="A40203InnenFlietext"/>
      </w:pPr>
      <w:r w:rsidRPr="0021591B">
        <w:t>Bankverbindung:</w:t>
      </w:r>
    </w:p>
    <w:p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:rsidR="005B7C50" w:rsidRPr="0021591B" w:rsidRDefault="005B7C50" w:rsidP="0021591B">
      <w:pPr>
        <w:pStyle w:val="A40203InnenFlietext"/>
      </w:pPr>
      <w:r w:rsidRPr="0021591B">
        <w:t>IBAN:________________________</w:t>
      </w:r>
    </w:p>
    <w:p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:rsidR="00ED2E2E" w:rsidRPr="0021591B" w:rsidRDefault="00ED2E2E" w:rsidP="0021591B">
      <w:pPr>
        <w:pStyle w:val="A40203InnenFlietext"/>
      </w:pPr>
    </w:p>
    <w:p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:rsidR="00CB0949" w:rsidRPr="0021591B" w:rsidRDefault="00CB0949" w:rsidP="0021591B">
      <w:pPr>
        <w:pStyle w:val="A40203InnenFlietext"/>
      </w:pPr>
    </w:p>
    <w:p w:rsidR="006D4DE6" w:rsidRDefault="006D4DE6" w:rsidP="0021591B">
      <w:pPr>
        <w:pStyle w:val="A40203InnenFlietext"/>
      </w:pPr>
    </w:p>
    <w:p w:rsidR="006D4DE6" w:rsidRDefault="006D4DE6" w:rsidP="0021591B">
      <w:pPr>
        <w:pStyle w:val="A40203InnenFlietext"/>
      </w:pPr>
    </w:p>
    <w:p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D5" w:rsidRDefault="002532D5">
      <w:r>
        <w:separator/>
      </w:r>
    </w:p>
  </w:endnote>
  <w:endnote w:type="continuationSeparator" w:id="1">
    <w:p w:rsidR="002532D5" w:rsidRDefault="0025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FChange">
    <w:altName w:val="Corbel"/>
    <w:charset w:val="00"/>
    <w:family w:val="auto"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FChange Medium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0A" w:rsidRDefault="00A57959" w:rsidP="0060012D">
    <w:pPr>
      <w:pStyle w:val="Fuzeile"/>
      <w:jc w:val="center"/>
    </w:pPr>
    <w:r w:rsidRPr="00A57959">
      <w:rPr>
        <w:rFonts w:ascii="Arial" w:hAnsi="Arial" w:cs="Arial"/>
        <w:noProof/>
      </w:rPr>
      <w:pict>
        <v:shape id="Freihandform: Form 11" o:spid="_x0000_s40965" style="position:absolute;left:0;text-align:left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<v:path arrowok="t" o:connecttype="custom" o:connectlocs="0,0;0,191558;897999,191558;882886,229870;891024,229870;994031,153247;1002402,153247;987288,191558;1090295,191558;1090295,0;0,0" o:connectangles="0,0,0,0,0,0,0,0,0,0,0"/>
          <o:lock v:ext="edit" aspectratio="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4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<v:textbox>
            <w:txbxContent>
              <w:p w:rsidR="006B3A0A" w:rsidRPr="00FB5182" w:rsidRDefault="006B3A0A" w:rsidP="006B3A0A">
                <w:pPr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FB5182">
                  <w:rPr>
                    <w:rFonts w:ascii="BMFChange Medium" w:hAnsi="BMFChange Medium"/>
                    <w:color w:val="FFFFFF" w:themeColor="background1"/>
                    <w:sz w:val="20"/>
                    <w:szCs w:val="20"/>
                  </w:rPr>
                  <w:t xml:space="preserve">Seite </w:t>
                </w:r>
                <w:r w:rsidR="00A57959" w:rsidRPr="00A57959">
                  <w:rPr>
                    <w:rFonts w:ascii="BMFChange Medium" w:hAnsi="BMFChange Medium" w:cs="Arial"/>
                  </w:rPr>
                  <w:fldChar w:fldCharType="begin"/>
                </w:r>
                <w:r w:rsidRPr="00E60150">
                  <w:rPr>
                    <w:rFonts w:ascii="BMFChange Medium" w:hAnsi="BMFChange Medium" w:cs="Arial"/>
                  </w:rPr>
                  <w:instrText>PAGE    \* MERGEFORMAT</w:instrText>
                </w:r>
                <w:r w:rsidR="00A57959" w:rsidRPr="00A57959">
                  <w:rPr>
                    <w:rFonts w:ascii="BMFChange Medium" w:hAnsi="BMFChange Medium" w:cs="Arial"/>
                  </w:rPr>
                  <w:fldChar w:fldCharType="separate"/>
                </w:r>
                <w:r w:rsidR="00704E87" w:rsidRPr="00704E87">
                  <w:rPr>
                    <w:rFonts w:ascii="BMFChange Medium" w:hAnsi="BMFChange Medium" w:cs="Arial"/>
                    <w:b/>
                    <w:bCs/>
                    <w:noProof/>
                    <w:color w:val="FFFFFF" w:themeColor="background1"/>
                  </w:rPr>
                  <w:t>2</w:t>
                </w:r>
                <w:r w:rsidR="00A57959" w:rsidRPr="0060012D">
                  <w:rPr>
                    <w:rFonts w:ascii="BMFChange Medium" w:hAnsi="BMFChange Medium" w:cs="Arial"/>
                    <w:b/>
                    <w:bCs/>
                    <w:color w:val="FFFFFF" w:themeColor="background1"/>
                  </w:rPr>
                  <w:fldChar w:fldCharType="end"/>
                </w:r>
              </w:p>
            </w:txbxContent>
          </v:textbox>
          <w10:wrap type="square"/>
        </v:shape>
      </w:pict>
    </w:r>
    <w:sdt>
      <w:sdtPr>
        <w:id w:val="-24649694"/>
        <w:docPartObj>
          <w:docPartGallery w:val="Page Numbers (Bottom of Page)"/>
          <w:docPartUnique/>
        </w:docPartObj>
      </w:sdtPr>
      <w:sdtContent/>
    </w:sdt>
  </w:p>
  <w:p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01" w:rsidRDefault="00A57959" w:rsidP="0060012D">
    <w:pPr>
      <w:pStyle w:val="Fuzeil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1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<v:textbox>
            <w:txbxContent>
              <w:p w:rsidR="00FB5182" w:rsidRPr="00FB5182" w:rsidRDefault="00FB5182" w:rsidP="00FB5182">
                <w:pPr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FB5182">
                  <w:rPr>
                    <w:rFonts w:ascii="BMFChange Medium" w:hAnsi="BMFChange Medium"/>
                    <w:color w:val="FFFFFF" w:themeColor="background1"/>
                    <w:sz w:val="20"/>
                    <w:szCs w:val="20"/>
                  </w:rPr>
                  <w:t xml:space="preserve">Seite </w:t>
                </w:r>
                <w:r w:rsidR="00A57959" w:rsidRPr="00A57959">
                  <w:rPr>
                    <w:rFonts w:ascii="BMFChange Medium" w:hAnsi="BMFChange Medium" w:cs="Arial"/>
                  </w:rPr>
                  <w:fldChar w:fldCharType="begin"/>
                </w:r>
                <w:r w:rsidRPr="0060012D">
                  <w:rPr>
                    <w:rFonts w:ascii="BMFChange Medium" w:hAnsi="BMFChange Medium" w:cs="Arial"/>
                  </w:rPr>
                  <w:instrText>PAGE    \* MERGEFORMAT</w:instrText>
                </w:r>
                <w:r w:rsidR="00A57959" w:rsidRPr="00A57959">
                  <w:rPr>
                    <w:rFonts w:ascii="BMFChange Medium" w:hAnsi="BMFChange Medium" w:cs="Arial"/>
                  </w:rPr>
                  <w:fldChar w:fldCharType="separate"/>
                </w:r>
                <w:r w:rsidR="00FF7378" w:rsidRPr="00FF7378">
                  <w:rPr>
                    <w:rFonts w:ascii="BMFChange Medium" w:hAnsi="BMFChange Medium" w:cs="Arial"/>
                    <w:b/>
                    <w:bCs/>
                    <w:noProof/>
                    <w:color w:val="FFFFFF" w:themeColor="background1"/>
                  </w:rPr>
                  <w:t>1</w:t>
                </w:r>
                <w:r w:rsidR="00A57959" w:rsidRPr="0060012D">
                  <w:rPr>
                    <w:rFonts w:ascii="BMFChange Medium" w:hAnsi="BMFChange Medium" w:cs="Arial"/>
                    <w:b/>
                    <w:bCs/>
                    <w:color w:val="FFFFFF" w:themeColor="background1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6B3A0A" w:rsidRDefault="006B3A0A" w:rsidP="006B3A0A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D5" w:rsidRDefault="002532D5">
      <w:r>
        <w:separator/>
      </w:r>
    </w:p>
  </w:footnote>
  <w:footnote w:type="continuationSeparator" w:id="1">
    <w:p w:rsidR="002532D5" w:rsidRDefault="0025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57959">
      <w:rPr>
        <w:noProof/>
      </w:rPr>
      <w:pict>
        <v:line id="Gerader Verbinder 30" o:spid="_x0000_s40968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</w:pict>
    </w:r>
    <w:r w:rsidR="00A57959" w:rsidRPr="00A57959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67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<v:textbox style="mso-fit-shape-to-text:t">
            <w:txbxContent>
              <w:p w:rsidR="00FE2B90" w:rsidRPr="00FE2B90" w:rsidRDefault="00FE2B90" w:rsidP="00FE2B90">
                <w:pPr>
                  <w:jc w:val="right"/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</w:pP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t>Senatsverwaltung</w:t>
                </w: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br/>
                  <w:t xml:space="preserve">für Stadtentwicklung </w:t>
                </w: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br/>
                  <w:t>und Wohnen</w:t>
                </w:r>
              </w:p>
            </w:txbxContent>
          </v:textbox>
        </v:shape>
      </w:pict>
    </w:r>
    <w:r w:rsidR="00A57959">
      <w:rPr>
        <w:noProof/>
      </w:rPr>
      <w:pict>
        <v:shape id="_x0000_s40966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<v:textbox style="mso-fit-shape-to-text:t">
            <w:txbxContent>
              <w:p w:rsidR="006B3A0A" w:rsidRPr="006B3A0A" w:rsidRDefault="006B3A0A">
                <w:pPr>
                  <w:rPr>
                    <w:rFonts w:ascii="BMFChange Medium" w:hAnsi="BMFChange Medium"/>
                    <w:color w:val="FFFFFF" w:themeColor="background1"/>
                    <w:sz w:val="22"/>
                    <w:szCs w:val="22"/>
                  </w:rPr>
                </w:pPr>
                <w:r w:rsidRPr="006B3A0A">
                  <w:rPr>
                    <w:rFonts w:ascii="BMFChange Medium" w:hAnsi="BMFChange Medium"/>
                    <w:color w:val="FFFFFF" w:themeColor="background1"/>
                    <w:sz w:val="22"/>
                    <w:szCs w:val="22"/>
                  </w:rPr>
                  <w:t xml:space="preserve">Merkblatt </w:t>
                </w:r>
                <w:r>
                  <w:rPr>
                    <w:rFonts w:ascii="BMFChange Medium" w:hAnsi="BMFChange Medium"/>
                    <w:color w:val="FFFFFF" w:themeColor="background1"/>
                    <w:sz w:val="22"/>
                    <w:szCs w:val="22"/>
                  </w:rPr>
                  <w:t xml:space="preserve">zum </w:t>
                </w:r>
                <w:r w:rsidRPr="006B3A0A">
                  <w:rPr>
                    <w:rFonts w:ascii="BMFChange Medium" w:hAnsi="BMFChange Medium"/>
                    <w:color w:val="FFFFFF" w:themeColor="background1"/>
                    <w:sz w:val="22"/>
                    <w:szCs w:val="22"/>
                  </w:rPr>
                  <w:t>Aktionsfonds</w:t>
                </w:r>
              </w:p>
            </w:txbxContent>
          </v:textbox>
          <w10:wrap type="square"/>
        </v:shape>
      </w:pict>
    </w:r>
  </w:p>
  <w:p w:rsidR="005B7C50" w:rsidRDefault="005B7C5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57959">
      <w:rPr>
        <w:noProof/>
      </w:rPr>
      <w:pict>
        <v:line id="Gerader Verbinder 20" o:spid="_x0000_s40963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</w:pict>
    </w:r>
    <w:r w:rsidR="00A57959" w:rsidRPr="00A57959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2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zgEg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" filled="f" stroked="f">
          <v:textbox style="mso-fit-shape-to-text:t">
            <w:txbxContent>
              <w:p w:rsidR="00FE2B90" w:rsidRPr="00FE2B90" w:rsidRDefault="00FE2B90" w:rsidP="00FE2B90">
                <w:pPr>
                  <w:jc w:val="right"/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</w:pP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t>Senatsverwaltung</w:t>
                </w: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br/>
                  <w:t xml:space="preserve">für Stadtentwicklung </w:t>
                </w:r>
                <w:r w:rsidRPr="00FE2B90">
                  <w:rPr>
                    <w:rFonts w:ascii="BMFChangeLetter" w:hAnsi="BMFChangeLetter"/>
                    <w:color w:val="FFFFFF" w:themeColor="background1"/>
                    <w:spacing w:val="-3"/>
                    <w:sz w:val="9"/>
                    <w:szCs w:val="9"/>
                  </w:rPr>
                  <w:br/>
                  <w:t>und Wohnen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31FB5"/>
    <w:multiLevelType w:val="multilevel"/>
    <w:tmpl w:val="AD2E6CD4"/>
    <w:numStyleLink w:val="A40204InnenAufzhlung1"/>
  </w:abstractNum>
  <w:abstractNum w:abstractNumId="1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C61AC"/>
    <w:multiLevelType w:val="multilevel"/>
    <w:tmpl w:val="AD2E6CD4"/>
    <w:numStyleLink w:val="A40204InnenAufzhlung1"/>
  </w:abstractNum>
  <w:abstractNum w:abstractNumId="24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40303"/>
    <w:multiLevelType w:val="multilevel"/>
    <w:tmpl w:val="AD2E6CD4"/>
    <w:numStyleLink w:val="A40204InnenAufzhlung1"/>
  </w:abstractNum>
  <w:abstractNum w:abstractNumId="29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3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63783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57959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  <w:rsid w:val="00FF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1">
    <w:name w:val="Tabellengitternetz1"/>
    <w:basedOn w:val="NormaleTabelle"/>
    <w:rsid w:val="00C0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Hyp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Hyp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7361-1E19-4A3A-8BC0-BE5BA134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611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Raik Berger</cp:lastModifiedBy>
  <cp:revision>3</cp:revision>
  <cp:lastPrinted>2018-02-28T09:42:00Z</cp:lastPrinted>
  <dcterms:created xsi:type="dcterms:W3CDTF">2018-02-28T09:43:00Z</dcterms:created>
  <dcterms:modified xsi:type="dcterms:W3CDTF">2018-06-12T09:24:00Z</dcterms:modified>
</cp:coreProperties>
</file>